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07" w:rsidRDefault="00FD2707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  <w:rPr>
          <w:rStyle w:val="Gl"/>
        </w:rPr>
      </w:pPr>
    </w:p>
    <w:p w:rsidR="00FD2707" w:rsidRDefault="00FD2707" w:rsidP="00FD2707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right"/>
        <w:rPr>
          <w:rStyle w:val="Gl"/>
          <w:sz w:val="20"/>
          <w:szCs w:val="20"/>
        </w:rPr>
      </w:pPr>
      <w:r>
        <w:rPr>
          <w:rStyle w:val="Gl"/>
          <w:sz w:val="20"/>
          <w:szCs w:val="20"/>
        </w:rPr>
        <w:t xml:space="preserve">     </w:t>
      </w:r>
    </w:p>
    <w:p w:rsidR="00FD2707" w:rsidRPr="00FD2707" w:rsidRDefault="00FD2707" w:rsidP="00FD2707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right"/>
        <w:rPr>
          <w:rStyle w:val="Gl"/>
          <w:sz w:val="20"/>
          <w:szCs w:val="20"/>
        </w:rPr>
      </w:pPr>
      <w:r w:rsidRPr="00FD2707">
        <w:rPr>
          <w:rStyle w:val="Gl"/>
          <w:sz w:val="20"/>
          <w:szCs w:val="20"/>
        </w:rPr>
        <w:t>Senato:08.12.2015/</w:t>
      </w:r>
      <w:proofErr w:type="gramStart"/>
      <w:r w:rsidRPr="00FD2707">
        <w:rPr>
          <w:rStyle w:val="Gl"/>
          <w:sz w:val="20"/>
          <w:szCs w:val="20"/>
        </w:rPr>
        <w:t>95  Madde</w:t>
      </w:r>
      <w:proofErr w:type="gramEnd"/>
      <w:r w:rsidRPr="00FD2707">
        <w:rPr>
          <w:rStyle w:val="Gl"/>
          <w:sz w:val="20"/>
          <w:szCs w:val="20"/>
        </w:rPr>
        <w:t>:9’un ekidir.</w:t>
      </w:r>
    </w:p>
    <w:p w:rsidR="00FD2707" w:rsidRDefault="00FD2707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  <w:rPr>
          <w:rStyle w:val="Gl"/>
        </w:rPr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</w:pPr>
      <w:r w:rsidRPr="00CA5558">
        <w:rPr>
          <w:rStyle w:val="Gl"/>
        </w:rPr>
        <w:t>YALOVA ÜNİVERSİTESİ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</w:pPr>
      <w:r w:rsidRPr="00CA5558">
        <w:rPr>
          <w:rStyle w:val="Gl"/>
        </w:rPr>
        <w:t>SPOR TESİSLERİ İŞLETME YÖNERGESİ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</w:pPr>
      <w:r w:rsidRPr="00CA5558">
        <w:rPr>
          <w:rStyle w:val="Gl"/>
        </w:rPr>
        <w:t>BİRİNCİ BÖLÜM</w:t>
      </w:r>
    </w:p>
    <w:p w:rsidR="00243504" w:rsidRDefault="00243504" w:rsidP="00FD2707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  <w:rPr>
          <w:rStyle w:val="Gl"/>
        </w:rPr>
      </w:pPr>
      <w:r w:rsidRPr="00CA5558">
        <w:rPr>
          <w:rStyle w:val="Gl"/>
        </w:rPr>
        <w:t>Amaç, Kapsam, Dayanak ve Tanımlar</w:t>
      </w:r>
    </w:p>
    <w:p w:rsidR="00FD2707" w:rsidRPr="00CA5558" w:rsidRDefault="00FD2707" w:rsidP="00FD2707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  <w:rPr>
          <w:rStyle w:val="Gl"/>
        </w:rPr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rPr>
          <w:rStyle w:val="Gl"/>
        </w:rPr>
        <w:t>Amaç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rPr>
          <w:rStyle w:val="Gl"/>
        </w:rPr>
        <w:t>MADDE 1- </w:t>
      </w:r>
      <w:r w:rsidRPr="00CA5558">
        <w:rPr>
          <w:rStyle w:val="apple-converted-space"/>
          <w:b/>
          <w:bCs/>
        </w:rPr>
        <w:t> </w:t>
      </w:r>
      <w:r w:rsidRPr="00CA5558">
        <w:t xml:space="preserve">Bu Yönergenin amacı; Yalova Üniversitesine ait her türlü spor tesislerinin eğitim, araştırma ve spor amaçlı işletilmesi, mensuplarına sağlıklı yaşam koşulları içinde spor yapma </w:t>
      </w:r>
      <w:proofErr w:type="gramStart"/>
      <w:r w:rsidRPr="00CA5558">
        <w:t>imkanı</w:t>
      </w:r>
      <w:proofErr w:type="gramEnd"/>
      <w:r w:rsidRPr="00CA5558">
        <w:t xml:space="preserve"> sağlanması, spor organizasyonlarının düzenlenmesine ilişkin esasların belirlenmesi, ilgili birim ve kişilere ait görev, yetki ve sorumlulukların düzenlemesi.   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rPr>
          <w:rStyle w:val="Gl"/>
        </w:rPr>
        <w:t>Kapsam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rPr>
          <w:rStyle w:val="Gl"/>
        </w:rPr>
        <w:t>MADDE 2-  </w:t>
      </w:r>
      <w:r w:rsidRPr="00CA5558">
        <w:t>Bu Yönerge, Yalova Üniversitesine ait spor tesislerinin işletilmesine ilişkin usul ve esasları kapsar.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rPr>
          <w:rStyle w:val="Gl"/>
        </w:rPr>
        <w:t>Dayanak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rPr>
          <w:rStyle w:val="Gl"/>
        </w:rPr>
        <w:t>MADDE 3-</w:t>
      </w:r>
      <w:r w:rsidRPr="00CA5558">
        <w:rPr>
          <w:rStyle w:val="apple-converted-space"/>
          <w:b/>
          <w:bCs/>
        </w:rPr>
        <w:t> </w:t>
      </w:r>
      <w:r w:rsidRPr="00CA5558">
        <w:t xml:space="preserve">Bu Yönerge, 2547 sayılı Yükseköğretim Kanunu'nun 47’nci maddesi ile Yükseköğretim Kurumları </w:t>
      </w:r>
      <w:proofErr w:type="spellStart"/>
      <w:r w:rsidRPr="00CA5558">
        <w:t>Mediko</w:t>
      </w:r>
      <w:proofErr w:type="spellEnd"/>
      <w:r w:rsidRPr="00CA5558">
        <w:t>-Sosyal, Sağlık Kültür ve Spor İşleri Dairesi Uygulama Yönetmeliğine dayanılarak hazırlanmıştır. 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rPr>
          <w:rStyle w:val="Gl"/>
        </w:rPr>
        <w:t>Tanımlar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rPr>
          <w:rStyle w:val="Gl"/>
        </w:rPr>
        <w:t>MADDE  4-</w:t>
      </w:r>
      <w:r w:rsidRPr="00CA5558">
        <w:rPr>
          <w:rStyle w:val="apple-converted-space"/>
          <w:b/>
          <w:bCs/>
        </w:rPr>
        <w:t> </w:t>
      </w:r>
      <w:r w:rsidRPr="00CA5558">
        <w:rPr>
          <w:rStyle w:val="Gl"/>
        </w:rPr>
        <w:t> </w:t>
      </w:r>
      <w:r w:rsidRPr="00CA5558">
        <w:t>Bu Yönergede geçen,</w:t>
      </w:r>
    </w:p>
    <w:p w:rsidR="00243504" w:rsidRPr="00DF0531" w:rsidRDefault="00243504" w:rsidP="00243504">
      <w:pPr>
        <w:pStyle w:val="listeparagrafcxspilk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DF0531">
        <w:rPr>
          <w:rStyle w:val="Gl"/>
          <w:b w:val="0"/>
        </w:rPr>
        <w:t>1)     </w:t>
      </w:r>
      <w:r w:rsidRPr="00DF0531">
        <w:rPr>
          <w:rStyle w:val="apple-converted-space"/>
          <w:b/>
          <w:bCs/>
        </w:rPr>
        <w:t> </w:t>
      </w:r>
      <w:r w:rsidRPr="00DF0531">
        <w:rPr>
          <w:rStyle w:val="Gl"/>
          <w:b w:val="0"/>
        </w:rPr>
        <w:t>Üniversite              </w:t>
      </w:r>
      <w:r w:rsidRPr="00DF0531">
        <w:rPr>
          <w:rStyle w:val="apple-converted-space"/>
          <w:b/>
          <w:bCs/>
        </w:rPr>
        <w:t> </w:t>
      </w:r>
      <w:r w:rsidRPr="00DF0531">
        <w:rPr>
          <w:rStyle w:val="apple-converted-space"/>
          <w:b/>
          <w:bCs/>
        </w:rPr>
        <w:tab/>
      </w:r>
      <w:r w:rsidRPr="00DF0531">
        <w:t>: Yalova Üniversitesini,</w:t>
      </w:r>
    </w:p>
    <w:p w:rsidR="00243504" w:rsidRPr="00DF0531" w:rsidRDefault="00243504" w:rsidP="00243504">
      <w:pPr>
        <w:pStyle w:val="listeparagrafcxsporta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DF0531">
        <w:rPr>
          <w:rStyle w:val="Gl"/>
          <w:b w:val="0"/>
        </w:rPr>
        <w:t>2)     </w:t>
      </w:r>
      <w:r w:rsidRPr="00DF0531">
        <w:rPr>
          <w:rStyle w:val="apple-converted-space"/>
          <w:b/>
          <w:bCs/>
        </w:rPr>
        <w:t> </w:t>
      </w:r>
      <w:r w:rsidRPr="00DF0531">
        <w:rPr>
          <w:rStyle w:val="Gl"/>
          <w:b w:val="0"/>
        </w:rPr>
        <w:t>Rektör                    </w:t>
      </w:r>
      <w:r w:rsidRPr="00DF0531">
        <w:rPr>
          <w:rStyle w:val="apple-converted-space"/>
          <w:b/>
          <w:bCs/>
        </w:rPr>
        <w:t> </w:t>
      </w:r>
      <w:r w:rsidRPr="00DF0531">
        <w:rPr>
          <w:rStyle w:val="apple-converted-space"/>
          <w:b/>
          <w:bCs/>
        </w:rPr>
        <w:tab/>
      </w:r>
      <w:r w:rsidRPr="00DF0531">
        <w:t>: Yalova Üniversitesi Rektörünü,</w:t>
      </w:r>
    </w:p>
    <w:p w:rsidR="00243504" w:rsidRPr="00DF0531" w:rsidRDefault="00243504" w:rsidP="00243504">
      <w:pPr>
        <w:pStyle w:val="listeparagrafcxsporta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b/>
        </w:rPr>
      </w:pPr>
      <w:r w:rsidRPr="00DF0531">
        <w:rPr>
          <w:rStyle w:val="Gl"/>
          <w:b w:val="0"/>
        </w:rPr>
        <w:t>3)     </w:t>
      </w:r>
      <w:r w:rsidRPr="00DF0531">
        <w:rPr>
          <w:rStyle w:val="apple-converted-space"/>
          <w:b/>
          <w:bCs/>
        </w:rPr>
        <w:t> </w:t>
      </w:r>
      <w:r w:rsidRPr="00DF0531">
        <w:rPr>
          <w:rStyle w:val="Gl"/>
          <w:b w:val="0"/>
        </w:rPr>
        <w:t xml:space="preserve">Senato                     </w:t>
      </w:r>
      <w:r w:rsidRPr="00DF0531">
        <w:rPr>
          <w:rStyle w:val="Gl"/>
          <w:b w:val="0"/>
        </w:rPr>
        <w:tab/>
        <w:t>:</w:t>
      </w:r>
      <w:r w:rsidRPr="00DF0531">
        <w:rPr>
          <w:rStyle w:val="apple-converted-space"/>
          <w:b/>
          <w:bCs/>
        </w:rPr>
        <w:t> </w:t>
      </w:r>
      <w:r w:rsidRPr="00DF0531">
        <w:rPr>
          <w:rStyle w:val="Gl"/>
          <w:b w:val="0"/>
        </w:rPr>
        <w:t>Yalova</w:t>
      </w:r>
      <w:r w:rsidRPr="00DF0531">
        <w:rPr>
          <w:rStyle w:val="apple-converted-space"/>
        </w:rPr>
        <w:t> </w:t>
      </w:r>
      <w:r w:rsidRPr="00DF0531">
        <w:t>Üniversitesi Senatosunu,</w:t>
      </w:r>
    </w:p>
    <w:p w:rsidR="00243504" w:rsidRPr="00DF0531" w:rsidRDefault="00243504" w:rsidP="00243504">
      <w:pPr>
        <w:pStyle w:val="listeparagrafcxsporta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b/>
        </w:rPr>
      </w:pPr>
      <w:r w:rsidRPr="00DF0531">
        <w:rPr>
          <w:rStyle w:val="Gl"/>
          <w:b w:val="0"/>
        </w:rPr>
        <w:t>4)    </w:t>
      </w:r>
      <w:r w:rsidRPr="00DF0531">
        <w:rPr>
          <w:rStyle w:val="apple-converted-space"/>
          <w:b/>
          <w:bCs/>
        </w:rPr>
        <w:t> </w:t>
      </w:r>
      <w:r w:rsidRPr="00DF0531">
        <w:rPr>
          <w:rStyle w:val="Gl"/>
          <w:b w:val="0"/>
        </w:rPr>
        <w:t>Yönetim Kurulu    </w:t>
      </w:r>
      <w:r w:rsidRPr="00DF0531">
        <w:rPr>
          <w:rStyle w:val="apple-converted-space"/>
          <w:b/>
          <w:bCs/>
        </w:rPr>
        <w:t> </w:t>
      </w:r>
      <w:r w:rsidRPr="00DF0531">
        <w:rPr>
          <w:rStyle w:val="apple-converted-space"/>
          <w:b/>
          <w:bCs/>
        </w:rPr>
        <w:tab/>
      </w:r>
      <w:r w:rsidRPr="00DF0531">
        <w:rPr>
          <w:b/>
        </w:rPr>
        <w:t xml:space="preserve">: </w:t>
      </w:r>
      <w:r w:rsidRPr="00DF0531">
        <w:t>Yalova Üniversitesi Yönetim Kurulunu,</w:t>
      </w:r>
    </w:p>
    <w:p w:rsidR="00243504" w:rsidRPr="00DF0531" w:rsidRDefault="00243504" w:rsidP="00243504">
      <w:pPr>
        <w:pStyle w:val="listeparagrafcxsporta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b/>
        </w:rPr>
      </w:pPr>
      <w:r w:rsidRPr="00DF0531">
        <w:rPr>
          <w:rStyle w:val="Gl"/>
          <w:b w:val="0"/>
        </w:rPr>
        <w:t>5)     </w:t>
      </w:r>
      <w:r w:rsidRPr="00DF0531">
        <w:rPr>
          <w:rStyle w:val="apple-converted-space"/>
          <w:b/>
          <w:bCs/>
        </w:rPr>
        <w:t> </w:t>
      </w:r>
      <w:r w:rsidRPr="00DF0531">
        <w:rPr>
          <w:rStyle w:val="Gl"/>
          <w:b w:val="0"/>
        </w:rPr>
        <w:t xml:space="preserve">Daire Başkanlığı     </w:t>
      </w:r>
      <w:r w:rsidRPr="00DF0531">
        <w:rPr>
          <w:rStyle w:val="Gl"/>
          <w:b w:val="0"/>
        </w:rPr>
        <w:tab/>
      </w:r>
      <w:r w:rsidRPr="00DF0531">
        <w:rPr>
          <w:rStyle w:val="Gl"/>
        </w:rPr>
        <w:t>:</w:t>
      </w:r>
      <w:r w:rsidRPr="00DF0531">
        <w:rPr>
          <w:rStyle w:val="apple-converted-space"/>
          <w:bCs/>
        </w:rPr>
        <w:t> </w:t>
      </w:r>
      <w:r w:rsidRPr="00DF0531">
        <w:t>Sağlık Kültür ve Spor Dairesi Başkanlığını</w:t>
      </w:r>
      <w:r w:rsidRPr="00DF0531">
        <w:rPr>
          <w:b/>
        </w:rPr>
        <w:t>,</w:t>
      </w:r>
    </w:p>
    <w:p w:rsidR="00243504" w:rsidRPr="00DF0531" w:rsidRDefault="00243504" w:rsidP="00243504">
      <w:pPr>
        <w:pStyle w:val="listeparagrafcxsporta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b/>
        </w:rPr>
      </w:pPr>
      <w:r w:rsidRPr="00DF0531">
        <w:rPr>
          <w:rStyle w:val="Gl"/>
          <w:b w:val="0"/>
        </w:rPr>
        <w:t>6)      Tesis Sorumlusu     </w:t>
      </w:r>
      <w:r w:rsidRPr="00DF0531">
        <w:rPr>
          <w:rStyle w:val="Gl"/>
          <w:b w:val="0"/>
        </w:rPr>
        <w:tab/>
      </w:r>
      <w:r w:rsidRPr="00DF0531">
        <w:t>: İlgili spor tesisinden sorumlu görevliyi</w:t>
      </w:r>
    </w:p>
    <w:p w:rsidR="00243504" w:rsidRPr="00DF0531" w:rsidRDefault="00243504" w:rsidP="00243504">
      <w:pPr>
        <w:pStyle w:val="listeparagrafcxspson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  <w:b w:val="0"/>
        </w:rPr>
      </w:pPr>
      <w:r w:rsidRPr="00DF0531">
        <w:rPr>
          <w:rStyle w:val="Gl"/>
          <w:b w:val="0"/>
        </w:rPr>
        <w:t xml:space="preserve">7)      Tesisler </w:t>
      </w:r>
      <w:r w:rsidRPr="00DF0531">
        <w:rPr>
          <w:rStyle w:val="Gl"/>
          <w:b w:val="0"/>
        </w:rPr>
        <w:tab/>
      </w:r>
      <w:r w:rsidRPr="00DF0531">
        <w:rPr>
          <w:rStyle w:val="Gl"/>
          <w:b w:val="0"/>
        </w:rPr>
        <w:tab/>
        <w:t>: Yalova Üniversitesi Spor Tesislerini,</w:t>
      </w:r>
    </w:p>
    <w:p w:rsidR="00243504" w:rsidRPr="00DF0531" w:rsidRDefault="00243504" w:rsidP="00243504">
      <w:pPr>
        <w:pStyle w:val="listeparagrafcxspson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  <w:b w:val="0"/>
        </w:rPr>
      </w:pPr>
      <w:r w:rsidRPr="00DF0531">
        <w:rPr>
          <w:rStyle w:val="Gl"/>
          <w:b w:val="0"/>
        </w:rPr>
        <w:t xml:space="preserve">8)      Tebliğ </w:t>
      </w:r>
      <w:r w:rsidRPr="00DF0531">
        <w:rPr>
          <w:rStyle w:val="Gl"/>
          <w:b w:val="0"/>
        </w:rPr>
        <w:tab/>
      </w:r>
      <w:r w:rsidRPr="00DF0531">
        <w:rPr>
          <w:rStyle w:val="Gl"/>
          <w:b w:val="0"/>
        </w:rPr>
        <w:tab/>
      </w:r>
      <w:r w:rsidRPr="00DF0531">
        <w:rPr>
          <w:rStyle w:val="Gl"/>
          <w:b w:val="0"/>
        </w:rPr>
        <w:tab/>
        <w:t>: Yılı Kamu Sosyal Tesislerine İlişkin Tebliği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</w:pPr>
      <w:r w:rsidRPr="00CA5558">
        <w:rPr>
          <w:rStyle w:val="Gl"/>
        </w:rPr>
        <w:t>İKİNCİ BÖLÜM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</w:pPr>
      <w:r w:rsidRPr="00CA5558">
        <w:rPr>
          <w:rStyle w:val="Gl"/>
        </w:rPr>
        <w:t>Spor Tesisleri Personel Görev ve Yetkileri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  <w:rPr>
          <w:rStyle w:val="Gl"/>
        </w:rPr>
      </w:pPr>
      <w:r w:rsidRPr="00CA5558">
        <w:rPr>
          <w:rStyle w:val="Gl"/>
        </w:rPr>
        <w:t>Şube Müdürü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rPr>
          <w:rStyle w:val="Gl"/>
        </w:rPr>
        <w:t>MADDE 5-</w:t>
      </w:r>
      <w:r w:rsidRPr="00CA5558">
        <w:rPr>
          <w:rStyle w:val="apple-converted-space"/>
          <w:b/>
          <w:bCs/>
        </w:rPr>
        <w:t> </w:t>
      </w:r>
      <w:r w:rsidRPr="00CA5558">
        <w:t>Şube Müdürü, tesislerin işletilmesinden Sağlık-Kültür ve Spor Daire  Başkanlığı’na  karşı sorumlu  Spor Hizmetleri Şube Müdürüdür.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</w:pPr>
      <w:r w:rsidRPr="00CA5558">
        <w:rPr>
          <w:rStyle w:val="Gl"/>
        </w:rPr>
        <w:t>Tesis Sorumlusunun Görev ve Sorumlulukları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rPr>
          <w:rStyle w:val="Gl"/>
        </w:rPr>
        <w:t>MADDE 6</w:t>
      </w:r>
      <w:r w:rsidRPr="00CA5558">
        <w:rPr>
          <w:rStyle w:val="Gl"/>
        </w:rPr>
        <w:t>-</w:t>
      </w:r>
      <w:r w:rsidRPr="00CA5558">
        <w:rPr>
          <w:rStyle w:val="apple-converted-space"/>
          <w:b/>
          <w:bCs/>
        </w:rPr>
        <w:t> </w:t>
      </w:r>
      <w:r w:rsidRPr="00CA5558">
        <w:t xml:space="preserve">İlgili Spor Tesisi sorumlusu, </w:t>
      </w:r>
      <w:r>
        <w:t>madde 7’de</w:t>
      </w:r>
      <w:r w:rsidRPr="00CA5558">
        <w:t xml:space="preserve"> belirtilen görevleri yerine getirir ve her konuda Şube Müdürüne karşı sorumludur.</w:t>
      </w:r>
    </w:p>
    <w:p w:rsidR="00243504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</w:p>
    <w:p w:rsidR="00FD2707" w:rsidRDefault="00FD2707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</w:p>
    <w:p w:rsidR="00FD2707" w:rsidRDefault="00FD2707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</w:p>
    <w:p w:rsidR="00FD2707" w:rsidRDefault="00FD2707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</w:p>
    <w:p w:rsidR="00FD2707" w:rsidRPr="00CA5558" w:rsidRDefault="00FD2707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</w:pPr>
      <w:r w:rsidRPr="00CA5558">
        <w:rPr>
          <w:rStyle w:val="Gl"/>
        </w:rPr>
        <w:t>Tesis Sorumlusunun Görev ve Sorumlulukları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right="57"/>
        <w:jc w:val="both"/>
      </w:pPr>
      <w:r>
        <w:rPr>
          <w:rStyle w:val="Gl"/>
        </w:rPr>
        <w:t>MADDE 7</w:t>
      </w:r>
      <w:r w:rsidRPr="00CA5558">
        <w:rPr>
          <w:rStyle w:val="Gl"/>
        </w:rPr>
        <w:t xml:space="preserve">- İlgili Tesis Sorumlusunun Görev ve </w:t>
      </w:r>
      <w:proofErr w:type="spellStart"/>
      <w:r w:rsidRPr="00BD38C8">
        <w:rPr>
          <w:rStyle w:val="Gl"/>
        </w:rPr>
        <w:t>Sorululukları</w:t>
      </w:r>
      <w:proofErr w:type="spellEnd"/>
      <w:r w:rsidRPr="00BD38C8">
        <w:rPr>
          <w:rStyle w:val="apple-converted-space"/>
          <w:bCs/>
        </w:rPr>
        <w:t> </w:t>
      </w:r>
      <w:r w:rsidRPr="00BD38C8">
        <w:t>şunlardır: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1)</w:t>
      </w:r>
      <w:r>
        <w:tab/>
      </w:r>
      <w:r w:rsidRPr="00CA5558">
        <w:t>Tesislerin bakımlı ve hizmete hazır olmasını sağlamak,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2)     </w:t>
      </w:r>
      <w:r>
        <w:tab/>
      </w:r>
      <w:r w:rsidRPr="00CA5558">
        <w:t>Tesislerin bakım, onarım ve korunması için önlemler almak,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3</w:t>
      </w:r>
      <w:r w:rsidRPr="00CA5558">
        <w:t>)       </w:t>
      </w:r>
      <w:r>
        <w:tab/>
      </w:r>
      <w:r w:rsidRPr="00CA5558">
        <w:t>Tesislerin günlük kontrollerinin yapılarak eksikliklerinin giderilmesini sağlamak,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4</w:t>
      </w:r>
      <w:r w:rsidRPr="00CA5558">
        <w:t>)       </w:t>
      </w:r>
      <w:r>
        <w:tab/>
      </w:r>
      <w:r w:rsidRPr="00CA5558">
        <w:t>Tesislerde bulunan demirbaşların temiz, bakımlı ve kullanılır halde</w:t>
      </w:r>
      <w:r>
        <w:t xml:space="preserve"> </w:t>
      </w:r>
      <w:r w:rsidRPr="00CA5558">
        <w:t>bulundurulmasını temin etmek,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5)    </w:t>
      </w:r>
      <w:r>
        <w:tab/>
      </w:r>
      <w:r w:rsidRPr="00CA5558">
        <w:t xml:space="preserve">Tesislerin "Tesis Bilgi </w:t>
      </w:r>
      <w:proofErr w:type="spellStart"/>
      <w:r w:rsidRPr="00CA5558">
        <w:t>Dosyası"nın</w:t>
      </w:r>
      <w:proofErr w:type="spellEnd"/>
      <w:r w:rsidRPr="00CA5558">
        <w:t xml:space="preserve"> tutulmasını sağlamak,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6)     </w:t>
      </w:r>
      <w:r>
        <w:tab/>
      </w:r>
      <w:r w:rsidRPr="00CA5558">
        <w:t>Tesislerde yapılacak spor faaliyetlerinin takvimini hazırlamak,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7)    </w:t>
      </w:r>
      <w:r w:rsidRPr="00CA5558">
        <w:t xml:space="preserve">  </w:t>
      </w:r>
      <w:r w:rsidRPr="00CA5558">
        <w:tab/>
        <w:t>Tesislerde yapılacak çalışma ve antrenman isteklerine uygun cevap vermek,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</w:pPr>
      <w:r w:rsidRPr="00CA5558">
        <w:rPr>
          <w:rStyle w:val="Gl"/>
        </w:rPr>
        <w:t>Spor Tesislerinin İşleyiş, Bakım ve Onarımı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rPr>
          <w:rStyle w:val="Gl"/>
        </w:rPr>
        <w:t>MADDE 8-</w:t>
      </w:r>
      <w:r w:rsidRPr="00CA5558">
        <w:rPr>
          <w:rStyle w:val="apple-converted-space"/>
          <w:b/>
          <w:bCs/>
        </w:rPr>
        <w:t> </w:t>
      </w:r>
      <w:r w:rsidRPr="00CA5558">
        <w:rPr>
          <w:rStyle w:val="Gl"/>
        </w:rPr>
        <w:t>Spor Tesislerinin işleyişi, personel ihtiyacı, bakım ve onarımında aşağıdaki hususlar dikkate alınır:</w:t>
      </w:r>
    </w:p>
    <w:p w:rsidR="00243504" w:rsidRPr="00CA5558" w:rsidRDefault="00243504" w:rsidP="00243504">
      <w:pPr>
        <w:pStyle w:val="listeparagrafcxspilk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1)   Tesislerin işletilmesinde ihtiyaç duyulan personel ve kısmi statüde çalışan öğrenci ihtiyacı, Şube Müdürlüğünün talebi, Daire Başkanlığının teklifi ve Rektör veya ilgili Rektör Yardımcısının onayı ile karşılanır.</w:t>
      </w:r>
    </w:p>
    <w:p w:rsidR="00243504" w:rsidRPr="00CA5558" w:rsidRDefault="00243504" w:rsidP="00243504">
      <w:pPr>
        <w:ind w:left="57" w:right="57"/>
        <w:jc w:val="both"/>
      </w:pPr>
      <w:r w:rsidRPr="00CA5558">
        <w:t xml:space="preserve">2)   Tesislerin bakım-onarımı ve her türlü giderleri Sağlık, Kültür ve Spor Daire Başkanlığı’nın </w:t>
      </w:r>
      <w:r>
        <w:t xml:space="preserve">bu faaliyetlerden elde edilen gelirler doğrultusunca tesis edilen </w:t>
      </w:r>
      <w:r w:rsidRPr="00CA5558">
        <w:t>ilgili bütçe tertibi</w:t>
      </w:r>
      <w:r>
        <w:t xml:space="preserve"> ve ödenekten</w:t>
      </w:r>
      <w:r w:rsidRPr="00CA5558">
        <w:t xml:space="preserve"> karşılanır. Tesislerin bakım ve onarımları için yapılacak harcamalarda, hizmetin sunumu açısından ihtiyaç duyulan döşeme ve demirbaş alımlarında Başbakanlık ve Maliye Bakanlığınca çıkarılmış veya çıkarılacak tasarruf genelgesi, talimat ve tebliğlerine ve/veya kurumsal düzenlemelere uyulacaktır.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</w:pPr>
      <w:r w:rsidRPr="00CA5558">
        <w:rPr>
          <w:rStyle w:val="Gl"/>
        </w:rPr>
        <w:t>Tesislere Giriş Hakkının Verilmesine İlişkin Esaslar: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0239E7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b/>
        </w:rPr>
      </w:pPr>
      <w:r>
        <w:rPr>
          <w:rStyle w:val="Gl"/>
        </w:rPr>
        <w:t>MADDE 9</w:t>
      </w:r>
      <w:r w:rsidRPr="000239E7">
        <w:rPr>
          <w:rStyle w:val="Gl"/>
          <w:b w:val="0"/>
        </w:rPr>
        <w:t>-</w:t>
      </w:r>
      <w:r w:rsidRPr="000239E7">
        <w:rPr>
          <w:rStyle w:val="apple-converted-space"/>
          <w:b/>
          <w:bCs/>
        </w:rPr>
        <w:t> </w:t>
      </w:r>
      <w:r w:rsidRPr="000239E7">
        <w:rPr>
          <w:b/>
        </w:rPr>
        <w:t>Tesislerden faydalanabilecek kişiler: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1) Yalova Üniversitesi çalışan ve emekli personeli ile bunların eşleri, 1. derece yakın akrabaları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2) Yalova Üniversitesi öğrencileri,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3) Rektörlük Makamı tarafından faydalandırılması uygun görülen diğer kişiler.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</w:pPr>
      <w:r w:rsidRPr="00CA5558">
        <w:rPr>
          <w:rStyle w:val="Gl"/>
        </w:rPr>
        <w:t>ÜÇÜNCÜ BÖLÜM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</w:pPr>
      <w:r w:rsidRPr="00CA5558">
        <w:rPr>
          <w:rStyle w:val="Gl"/>
        </w:rPr>
        <w:t>Spor Tesisleri ve Uyulacak Kurallar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</w:pPr>
      <w:r w:rsidRPr="00CA5558">
        <w:rPr>
          <w:rStyle w:val="Gl"/>
        </w:rPr>
        <w:t>Spor Tesisleri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rPr>
          <w:rStyle w:val="Gl"/>
        </w:rPr>
        <w:t>MADDE 1</w:t>
      </w:r>
      <w:r>
        <w:rPr>
          <w:rStyle w:val="Gl"/>
        </w:rPr>
        <w:t>0</w:t>
      </w:r>
      <w:r w:rsidRPr="00CA5558">
        <w:rPr>
          <w:rStyle w:val="Gl"/>
        </w:rPr>
        <w:t>-</w:t>
      </w:r>
      <w:r w:rsidRPr="00CA5558">
        <w:rPr>
          <w:rStyle w:val="apple-converted-space"/>
          <w:b/>
          <w:bCs/>
        </w:rPr>
        <w:t> </w:t>
      </w:r>
      <w:r w:rsidRPr="000239E7">
        <w:rPr>
          <w:b/>
        </w:rPr>
        <w:t>Bu yönergeye esas olan spor tesisleri şunlardır</w:t>
      </w:r>
      <w:r w:rsidRPr="00CA5558">
        <w:t>:</w:t>
      </w:r>
      <w:r w:rsidRPr="00CA5558">
        <w:rPr>
          <w:rStyle w:val="Gl"/>
        </w:rPr>
        <w:t>  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1)      Açık ve kapalı halı sahalar,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2)      Kondisyon salonları,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3)      Açık ve kapalı tenis kortları,</w:t>
      </w:r>
    </w:p>
    <w:p w:rsidR="00E60BC5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4)      Açık kapalı basketbol ve voleybol sahaları.</w:t>
      </w:r>
    </w:p>
    <w:p w:rsidR="00E60BC5" w:rsidRDefault="00E60BC5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</w:p>
    <w:p w:rsidR="00E60BC5" w:rsidRPr="00CA5558" w:rsidRDefault="00E60BC5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FD2707" w:rsidRDefault="00FD2707" w:rsidP="00E60BC5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  <w:rPr>
          <w:rStyle w:val="Gl"/>
        </w:rPr>
      </w:pPr>
    </w:p>
    <w:p w:rsidR="00FD2707" w:rsidRDefault="00FD2707" w:rsidP="00E60BC5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  <w:rPr>
          <w:rStyle w:val="Gl"/>
        </w:rPr>
      </w:pPr>
    </w:p>
    <w:p w:rsidR="00FD2707" w:rsidRDefault="00FD2707" w:rsidP="00E60BC5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  <w:rPr>
          <w:rStyle w:val="Gl"/>
        </w:rPr>
      </w:pPr>
    </w:p>
    <w:p w:rsidR="00243504" w:rsidRDefault="00243504" w:rsidP="00E60BC5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  <w:rPr>
          <w:rStyle w:val="Gl"/>
        </w:rPr>
      </w:pPr>
      <w:r w:rsidRPr="00CA5558">
        <w:rPr>
          <w:rStyle w:val="Gl"/>
        </w:rPr>
        <w:t>Spor Tesislerinde Uyulması Gereken Kurallar</w:t>
      </w:r>
      <w:r w:rsidRPr="00CA5558">
        <w:t>:</w:t>
      </w:r>
    </w:p>
    <w:p w:rsidR="00243504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BD38C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b/>
        </w:rPr>
      </w:pPr>
      <w:r w:rsidRPr="00CA5558">
        <w:rPr>
          <w:rStyle w:val="Gl"/>
        </w:rPr>
        <w:t>MADDE 1</w:t>
      </w:r>
      <w:r>
        <w:rPr>
          <w:rStyle w:val="Gl"/>
        </w:rPr>
        <w:t>1</w:t>
      </w:r>
      <w:r w:rsidRPr="00CA5558">
        <w:rPr>
          <w:rStyle w:val="Gl"/>
        </w:rPr>
        <w:t>-</w:t>
      </w:r>
      <w:r w:rsidRPr="00CA5558">
        <w:rPr>
          <w:rStyle w:val="apple-converted-space"/>
          <w:b/>
          <w:bCs/>
        </w:rPr>
        <w:t> </w:t>
      </w:r>
      <w:r w:rsidRPr="00BD38C8">
        <w:rPr>
          <w:b/>
        </w:rPr>
        <w:t>Tesisleri kullananların uyması gereken kurallar aşağıda sıralanmıştır: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rPr>
          <w:rStyle w:val="Gl"/>
        </w:rPr>
        <w:t>Genel Kurallar: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 xml:space="preserve">1)     </w:t>
      </w:r>
      <w:r w:rsidR="00243504" w:rsidRPr="00CA5558">
        <w:t>Tesislere girişte görevliye müracaat edilmeden giriş yapılamaz.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2)     </w:t>
      </w:r>
      <w:r w:rsidR="00243504" w:rsidRPr="00CA5558">
        <w:t>Tesislerde sigara içilmesi kesinlikle yasaktır.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3)     </w:t>
      </w:r>
      <w:r w:rsidR="00243504" w:rsidRPr="00CA5558">
        <w:t>Tesislerden sadece tesise özel spor kıyafeti ve ayakkabısı ile faydalanılabilir.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4)     </w:t>
      </w:r>
      <w:r w:rsidR="00243504" w:rsidRPr="00CA5558">
        <w:t xml:space="preserve">Tesisler,  Şube Müdürlüğü tarafından yapılacak haftalık program </w:t>
      </w:r>
      <w:proofErr w:type="gramStart"/>
      <w:r w:rsidR="00243504" w:rsidRPr="00CA5558">
        <w:t>dahilinde</w:t>
      </w:r>
      <w:proofErr w:type="gramEnd"/>
      <w:r w:rsidR="00243504" w:rsidRPr="00CA5558">
        <w:t xml:space="preserve"> kullandırılır.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5)     </w:t>
      </w:r>
      <w:r w:rsidR="00243504" w:rsidRPr="00CA5558">
        <w:t xml:space="preserve">Tesisleri kullanan üyelerimizin </w:t>
      </w:r>
      <w:proofErr w:type="gramStart"/>
      <w:r w:rsidR="00243504" w:rsidRPr="00CA5558">
        <w:t>yada</w:t>
      </w:r>
      <w:proofErr w:type="gramEnd"/>
      <w:r w:rsidR="00243504" w:rsidRPr="00CA5558">
        <w:t xml:space="preserve"> misafirlerinin verdiği her türlü zarar tutulacak tutanağa göre üyeden tazmin edilir.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6)     </w:t>
      </w:r>
      <w:r w:rsidR="00243504" w:rsidRPr="00CA5558">
        <w:t>Rezervasyon gereken tesisler için önceden rezervasyon yaptırılması zorunludur.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7)     </w:t>
      </w:r>
      <w:r w:rsidR="00243504" w:rsidRPr="00CA5558">
        <w:t>Tesislerde kaybolan eşyalardan kişilerin kendileri sorumludur.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8)     </w:t>
      </w:r>
      <w:r w:rsidR="00243504" w:rsidRPr="00CA5558">
        <w:t xml:space="preserve">Spor Tesisi kullanım ücreti ve üyelik aidatı ‘’Yılı Kamu Sosyal Tesislerine İlişkin Tebliğ’’ de belirtilen tutarlardan az olmamak üzere </w:t>
      </w:r>
      <w:r w:rsidR="00243504">
        <w:t xml:space="preserve">Üniversite </w:t>
      </w:r>
      <w:r w:rsidR="00243504" w:rsidRPr="00CA5558">
        <w:t>Yönetim Kurulu tarafından belirlenir. Ücretlerin kullanım öncesi ödenmesi zorunludur.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9)     </w:t>
      </w:r>
      <w:r w:rsidR="00243504" w:rsidRPr="00CA5558">
        <w:t>Tesis kurallarına uymayan ve huzursuzluk çıkaranların üyelik iptali konusunda Daire Başkanlığı yetkilidir.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Kurallara uyulmaması durumunda:  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Birinci defa yazılı ihtar, ikincisinde bir ay süre ile geçici iptal, üçüncüsünde bir yıl süre ile üyelik iptali müeyyidesi uygulanır ve üyelik aidatı geri ödenmez.</w:t>
      </w:r>
    </w:p>
    <w:p w:rsidR="00243504" w:rsidRPr="00CA5558" w:rsidRDefault="00243504" w:rsidP="00243504">
      <w:pPr>
        <w:pStyle w:val="NormalWeb"/>
        <w:numPr>
          <w:ilvl w:val="0"/>
          <w:numId w:val="1"/>
        </w:numPr>
        <w:shd w:val="clear" w:color="auto" w:fill="FFFFFF"/>
        <w:tabs>
          <w:tab w:val="clear" w:pos="537"/>
        </w:tabs>
        <w:spacing w:before="0" w:beforeAutospacing="0" w:after="0" w:afterAutospacing="0" w:line="310" w:lineRule="atLeast"/>
        <w:ind w:left="0" w:right="57" w:firstLine="0"/>
        <w:jc w:val="both"/>
      </w:pPr>
      <w:r w:rsidRPr="00CA5558">
        <w:t xml:space="preserve">Spor Tesislerinde gözetim altında tutulması gereken yerlerde, tesis ve sağlık kurallarına uymayanlar ile gözetim eşliğinde spor yapmayan kişilerde meydana gelecek sağlık sorunları vb. rahatsızlıklardan Üniversite sorumlu değildir. 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right="57"/>
        <w:jc w:val="both"/>
      </w:pPr>
    </w:p>
    <w:p w:rsidR="00243504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  <w:r w:rsidRPr="00CA5558">
        <w:rPr>
          <w:rStyle w:val="Gl"/>
        </w:rPr>
        <w:t>MADDE 1</w:t>
      </w:r>
      <w:r>
        <w:rPr>
          <w:rStyle w:val="Gl"/>
        </w:rPr>
        <w:t>2</w:t>
      </w:r>
      <w:r w:rsidRPr="00CA5558">
        <w:rPr>
          <w:rStyle w:val="Gl"/>
        </w:rPr>
        <w:t>- Spor Salonlarında Uyulması Gereken Kurallar: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1)     </w:t>
      </w:r>
      <w:r w:rsidR="00243504" w:rsidRPr="00CA5558">
        <w:t>Spor Salonlarına uygun spor kıyafeti ve spor ayakkabısı bulunmayanlar giremez.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2)     </w:t>
      </w:r>
      <w:r w:rsidR="00243504" w:rsidRPr="00CA5558">
        <w:t>Çamurlu ve kirli spor ayakkabısı ile salona girilemez.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3)     </w:t>
      </w:r>
      <w:r w:rsidR="00243504" w:rsidRPr="00CA5558">
        <w:t>Spor Salonu içerisinde hiçbir gıda maddesi yenmez ve sakız çiğnenmez.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4)     </w:t>
      </w:r>
      <w:r w:rsidR="00243504" w:rsidRPr="00CA5558">
        <w:t>Spor Salonu doğru ve amacına uygun olarak kullanılır. Araç gereçlere ve zemine zarar verilmemelidir.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5)     </w:t>
      </w:r>
      <w:r w:rsidR="00243504" w:rsidRPr="00CA5558">
        <w:t>Soyunma odaları temiz ve düzenli kullanılmalıdır.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6)     </w:t>
      </w:r>
      <w:r w:rsidR="00243504" w:rsidRPr="00CA5558">
        <w:t xml:space="preserve">Soyunma odalarındaki duşlar amaç dışı kullanılmamalıdır. (kıyafet, ayakkabı yıkamak </w:t>
      </w:r>
      <w:proofErr w:type="spellStart"/>
      <w:r w:rsidR="00243504" w:rsidRPr="00CA5558">
        <w:t>vb</w:t>
      </w:r>
      <w:proofErr w:type="spellEnd"/>
      <w:r w:rsidR="00243504" w:rsidRPr="00CA5558">
        <w:t>…)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7)     </w:t>
      </w:r>
      <w:r w:rsidR="00243504" w:rsidRPr="00CA5558">
        <w:t>Spor Salonunu kullananlar, görevliden dolap anahtarlarını alarak eşyalarını dolaplara koymalıdırlar.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  <w:r w:rsidRPr="00CA5558">
        <w:rPr>
          <w:rStyle w:val="Gl"/>
        </w:rPr>
        <w:t>MADDE 1</w:t>
      </w:r>
      <w:r>
        <w:rPr>
          <w:rStyle w:val="Gl"/>
        </w:rPr>
        <w:t>3</w:t>
      </w:r>
      <w:r w:rsidRPr="00CA5558">
        <w:rPr>
          <w:rStyle w:val="Gl"/>
        </w:rPr>
        <w:t>- Halı Sahada, Basketbol ve Voleybol Sahalarında Uyulması Gereken</w:t>
      </w:r>
      <w:r w:rsidR="00FD2707">
        <w:rPr>
          <w:rStyle w:val="Gl"/>
        </w:rPr>
        <w:t xml:space="preserve"> </w:t>
      </w:r>
      <w:r w:rsidRPr="00CA5558">
        <w:rPr>
          <w:rStyle w:val="Gl"/>
        </w:rPr>
        <w:t>Kurallar: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1)   Halı Sahadan yararlanmak isteyen kişilerin, önceden rezervasyon yaptırmaları gerekmektedir.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2)   Halı Saha içerisinde uygun spor kıyafeti ve spor ayakkabısı giyilmesi zorunludur.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3)   Soyunma odaları ve dolap anahtarları salon görevlilerinden temin edilir.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4)   Halı Sahada,  zemine zarar veren ayakkabı kullanımı yasaktır.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5)   Halı Saha içerisinde hiçbir gıda maddesi yenmez ve sakız çiğnenmez.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6)   Alınan seans sürelerinde başlama ve bitiş saatlerine uymak zorunludur.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  <w:r>
        <w:t xml:space="preserve">7)   </w:t>
      </w:r>
      <w:r w:rsidR="00243504" w:rsidRPr="00CA5558">
        <w:t xml:space="preserve">Halı sahayı kullanmak isteyenlere verilecek randevu, saat ücretinin tesisi kullanmadan önce Strateji Geliştirme Daire Başkanlığının Sosyal Tesisler hesabına yatırılıp </w:t>
      </w:r>
      <w:proofErr w:type="gramStart"/>
      <w:r w:rsidR="00243504" w:rsidRPr="00CA5558">
        <w:t>dekontunun</w:t>
      </w:r>
      <w:proofErr w:type="gramEnd"/>
      <w:r w:rsidR="00243504" w:rsidRPr="00CA5558">
        <w:t xml:space="preserve"> şube müdürlüğüne getirilmesinden sonra verilecektir.</w:t>
      </w:r>
      <w:r w:rsidR="00243504" w:rsidRPr="00CA5558">
        <w:rPr>
          <w:rStyle w:val="Gl"/>
        </w:rPr>
        <w:t> </w:t>
      </w:r>
    </w:p>
    <w:p w:rsidR="00FD2707" w:rsidRDefault="00FD2707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FD2707" w:rsidRDefault="00FD2707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FD2707" w:rsidRDefault="00FD2707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FD2707" w:rsidRDefault="00FD2707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  <w:bookmarkStart w:id="0" w:name="_GoBack"/>
      <w:bookmarkEnd w:id="0"/>
    </w:p>
    <w:p w:rsidR="00FD2707" w:rsidRDefault="00FD2707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  <w:r w:rsidRPr="00CA5558">
        <w:rPr>
          <w:rStyle w:val="Gl"/>
        </w:rPr>
        <w:t>MADDE 1</w:t>
      </w:r>
      <w:r>
        <w:rPr>
          <w:rStyle w:val="Gl"/>
        </w:rPr>
        <w:t>4</w:t>
      </w:r>
      <w:r w:rsidRPr="00CA5558">
        <w:rPr>
          <w:rStyle w:val="Gl"/>
        </w:rPr>
        <w:t>- Kondisyon Salonunda Uyulması Gereken Kurallar: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1)     </w:t>
      </w:r>
      <w:r w:rsidR="00243504" w:rsidRPr="00CA5558">
        <w:t>Kondisyon salonunu kullanırken uygun spor giysileri kullanılmalıdır.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2)     </w:t>
      </w:r>
      <w:r w:rsidR="00243504" w:rsidRPr="00CA5558">
        <w:t>Kondisyon salonunda kullanılmak üzere temiz spor ayakkabısı bulundurulmalıdır.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3)     </w:t>
      </w:r>
      <w:r w:rsidR="00243504" w:rsidRPr="00CA5558">
        <w:t>Kondisyon salonunu kullanırken havlu bulundurulması zorunludur.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4)     </w:t>
      </w:r>
      <w:r w:rsidR="00243504" w:rsidRPr="00CA5558">
        <w:t>Kondisyon salonu içerisinde hiçbir gıda maddesi yenmez.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5)     </w:t>
      </w:r>
      <w:r w:rsidR="00243504" w:rsidRPr="00CA5558">
        <w:t>Kondisyon salonuna girişte görevliye müracaat edip,  kayıt yaptırdıktan sonra görevli rehberliğinde çalışılmalıdır.</w:t>
      </w:r>
    </w:p>
    <w:p w:rsidR="00243504" w:rsidRPr="00243504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sz w:val="22"/>
          <w:szCs w:val="22"/>
        </w:rPr>
      </w:pPr>
      <w:r>
        <w:t>6)     </w:t>
      </w:r>
      <w:r w:rsidR="00243504" w:rsidRPr="00243504">
        <w:rPr>
          <w:sz w:val="22"/>
          <w:szCs w:val="22"/>
        </w:rPr>
        <w:t>Kondisyon Salonunda bulunan spor aletlerinin, parçalarını sökmek, yerlerini değiştirmek yasaktır.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7)     </w:t>
      </w:r>
      <w:r w:rsidR="00243504" w:rsidRPr="00CA5558">
        <w:t>Kondisyon salonunda öğrenci-personel seanslarına uyulmalıdır.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8)     </w:t>
      </w:r>
      <w:r w:rsidR="00243504" w:rsidRPr="00CA5558">
        <w:t>Elektronik aletleri kullanmak için görevliden yardım alınmalıdır.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9)     </w:t>
      </w:r>
      <w:r w:rsidR="00243504" w:rsidRPr="00CA5558">
        <w:t>Kondisyon aletlerinin kullanım şekli değiştirilmek istendiğinde görevliden yardım alınmalıdır.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 xml:space="preserve">10)  </w:t>
      </w:r>
      <w:r w:rsidR="00243504" w:rsidRPr="00CA5558">
        <w:t>Kondisyon Salonu kullanımına üyelerin sağlık kontrollerini yaptırmadıkları takdirde oluşabilecek tüm sorunların sorumluluğu kendilerine aittir. 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  <w:r w:rsidRPr="00CA5558">
        <w:rPr>
          <w:rStyle w:val="Gl"/>
        </w:rPr>
        <w:t>MADDE 1</w:t>
      </w:r>
      <w:r>
        <w:rPr>
          <w:rStyle w:val="Gl"/>
        </w:rPr>
        <w:t>5</w:t>
      </w:r>
      <w:r w:rsidRPr="00CA5558">
        <w:rPr>
          <w:rStyle w:val="Gl"/>
        </w:rPr>
        <w:t>- Açık ve Kapalı Halı Sahasında Uyulması Gereken Kurallar: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1)  </w:t>
      </w:r>
      <w:r w:rsidR="00243504" w:rsidRPr="00CA5558">
        <w:t>Futbol Sahasından yararlanmak isteyen kişilerin, önceden rezervasyon yaptırmaları gerekmektedir.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2)   Futbol Sahası içerisinde uygun spor kıyafeti ve spor ayakkabısı giyilmesi zorunludur.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3)   Soyunma odaları ve dolap anahtarları salon görevlilerinden temin edilecektir.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4)   Futbol Sahası içerisinde hiçbir gıda maddesi yenmez ve sakız çiğnenmez.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5)   Alınan seans sürelerinde başlama ve bitiş saatlerine uymak zorunludur.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 xml:space="preserve">6)   Futbol Sahasını kullananlardan saat ücreti, tesisi kullanmadan önce spor tesisinin gelirleri için milli bankalardan birinde açtırılacak banka </w:t>
      </w:r>
      <w:r w:rsidRPr="00CA5558">
        <w:rPr>
          <w:b/>
        </w:rPr>
        <w:t>hesabına</w:t>
      </w:r>
      <w:r w:rsidRPr="00CA5558">
        <w:rPr>
          <w:rStyle w:val="apple-converted-space"/>
          <w:b/>
        </w:rPr>
        <w:t> </w:t>
      </w:r>
      <w:r w:rsidRPr="00CA5558">
        <w:rPr>
          <w:rStyle w:val="Gl"/>
          <w:b w:val="0"/>
        </w:rPr>
        <w:t>yatırılacak ücrete ilişkin dekontun</w:t>
      </w:r>
      <w:r w:rsidRPr="00CA5558">
        <w:rPr>
          <w:rStyle w:val="apple-converted-space"/>
          <w:b/>
        </w:rPr>
        <w:t> </w:t>
      </w:r>
      <w:r w:rsidRPr="00CA5558">
        <w:rPr>
          <w:rStyle w:val="Gl"/>
          <w:b w:val="0"/>
        </w:rPr>
        <w:t xml:space="preserve">Tesis Sorumlusunun bilgisi </w:t>
      </w:r>
      <w:proofErr w:type="gramStart"/>
      <w:r w:rsidRPr="00CA5558">
        <w:rPr>
          <w:rStyle w:val="Gl"/>
          <w:b w:val="0"/>
        </w:rPr>
        <w:t>dahilinde</w:t>
      </w:r>
      <w:proofErr w:type="gramEnd"/>
      <w:r w:rsidRPr="00CA5558">
        <w:rPr>
          <w:rStyle w:val="Gl"/>
          <w:b w:val="0"/>
        </w:rPr>
        <w:t xml:space="preserve"> Başkanlığa ulaştırılmasını müteakip</w:t>
      </w:r>
      <w:r w:rsidRPr="00CA5558">
        <w:rPr>
          <w:rStyle w:val="apple-converted-space"/>
          <w:b/>
          <w:bCs/>
        </w:rPr>
        <w:t> </w:t>
      </w:r>
      <w:r w:rsidRPr="00CA5558">
        <w:rPr>
          <w:b/>
        </w:rPr>
        <w:t>randevu verilecektir.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7)   Futbol Sahasının eğitim amaçlı kullanıldığı saatlerde, öğrenciler ders öğretmeni nezaretinde tesisi kullanabilirler.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  <w:r w:rsidRPr="00CA5558">
        <w:rPr>
          <w:rStyle w:val="Gl"/>
        </w:rPr>
        <w:t>MADDE 1</w:t>
      </w:r>
      <w:r>
        <w:rPr>
          <w:rStyle w:val="Gl"/>
        </w:rPr>
        <w:t>6</w:t>
      </w:r>
      <w:r w:rsidRPr="00CA5558">
        <w:rPr>
          <w:rStyle w:val="Gl"/>
        </w:rPr>
        <w:t>- Tenis Kortlarında Uyulması Gereken Kurallar: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1)   </w:t>
      </w:r>
      <w:r w:rsidR="00243504" w:rsidRPr="00CA5558">
        <w:t>Tenis Kortlarına uygun spor kıyafeti ve spor ayakkabısı bulunmayanlar giremez.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2)   </w:t>
      </w:r>
      <w:r w:rsidR="00243504" w:rsidRPr="00CA5558">
        <w:t>Tenis Kortları içerisinde her türlü gıda maddesi yemek yasaktır.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3)   </w:t>
      </w:r>
      <w:r w:rsidR="00243504" w:rsidRPr="00CA5558">
        <w:t>Tenis Kortlarından yararlananlar, raket ve topları kendileri temin etmeleri gerekmektedir.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 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</w:pPr>
      <w:r w:rsidRPr="00CA5558">
        <w:rPr>
          <w:rStyle w:val="Gl"/>
        </w:rPr>
        <w:t>DÖRDÜNCÜ BÖLÜM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</w:pPr>
      <w:r w:rsidRPr="00CA5558">
        <w:rPr>
          <w:rStyle w:val="Gl"/>
        </w:rPr>
        <w:t>Spor Tesisleri Tahsisi ve Ücretlendirme</w:t>
      </w:r>
    </w:p>
    <w:p w:rsidR="00243504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  <w:rPr>
          <w:rStyle w:val="Gl"/>
        </w:rPr>
      </w:pPr>
      <w:r w:rsidRPr="00CA5558">
        <w:rPr>
          <w:rStyle w:val="Gl"/>
        </w:rPr>
        <w:t>Tahsis</w:t>
      </w:r>
    </w:p>
    <w:p w:rsidR="00E60BC5" w:rsidRPr="00CA5558" w:rsidRDefault="00E60BC5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</w:pPr>
    </w:p>
    <w:p w:rsidR="00243504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  <w:r>
        <w:rPr>
          <w:rStyle w:val="Gl"/>
        </w:rPr>
        <w:t>MADDE 17</w:t>
      </w:r>
      <w:r w:rsidRPr="00CA5558">
        <w:rPr>
          <w:rStyle w:val="Gl"/>
        </w:rPr>
        <w:t>- Üniversiteye Ait Tesisler Aşağıdaki Şartlarda Rektörlük Tarafından Kısa veya Uzun Süreli Olarak Tahsis Edilebilir: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1)      Tesisler esas itibariyle eğitim-öğretim, serbest zaman ve spor faaliyetlerine,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2)      Eğitim-öğretim ve Üniversitenin spor faaliyetlerini aksatmayacak şekilde, tesislerin fiziki alt yapısını ve saha içi dokusunun korunarak kullanılması kaydıyla Üniversitemiz birimlerine,</w:t>
      </w:r>
    </w:p>
    <w:p w:rsidR="00243504" w:rsidRPr="00BD38C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b/>
        </w:rPr>
      </w:pPr>
      <w:r w:rsidRPr="00BD38C8">
        <w:rPr>
          <w:rStyle w:val="Gl"/>
          <w:b w:val="0"/>
        </w:rPr>
        <w:t>a)     </w:t>
      </w:r>
      <w:r w:rsidRPr="00BD38C8">
        <w:rPr>
          <w:rStyle w:val="apple-converted-space"/>
          <w:b/>
          <w:bCs/>
        </w:rPr>
        <w:t> </w:t>
      </w:r>
      <w:r w:rsidRPr="00BD38C8">
        <w:t>Rektörlükçe gerekli görülen her türlü toplantı, kültür, spor ve sanat faaliyetlerine,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BD38C8">
        <w:rPr>
          <w:rStyle w:val="Gl"/>
          <w:b w:val="0"/>
        </w:rPr>
        <w:t>b)</w:t>
      </w:r>
      <w:r w:rsidRPr="00CA5558">
        <w:rPr>
          <w:rStyle w:val="Gl"/>
        </w:rPr>
        <w:t>    </w:t>
      </w:r>
      <w:r w:rsidRPr="00CA5558">
        <w:rPr>
          <w:rStyle w:val="apple-converted-space"/>
          <w:b/>
          <w:bCs/>
        </w:rPr>
        <w:t> </w:t>
      </w:r>
      <w:r w:rsidRPr="00CA5558">
        <w:t>Yönetim Kurulunca belirlenecek saatlik, günlük, haftalık ve aylık ücretler karşılığı Üniversite dışı spor kulüpleri ve diğer kuruluşlara,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3)      Tahsis için Daire Başkanlığına en az bir hafta önceden müracaat edilmesi gerekir.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4)      Tahsisin reddi halinde gerekçesi ilgili birime bildirilir.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FD2707" w:rsidRDefault="00FD2707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FD2707" w:rsidRDefault="00FD2707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FD2707" w:rsidRDefault="00FD2707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rPr>
          <w:rStyle w:val="Gl"/>
        </w:rPr>
        <w:t>Tahsis başvurusu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0239E7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b/>
          <w:bCs/>
        </w:rPr>
      </w:pPr>
      <w:r>
        <w:rPr>
          <w:rStyle w:val="Gl"/>
        </w:rPr>
        <w:t>MADDE 18</w:t>
      </w:r>
      <w:r w:rsidRPr="00CA5558">
        <w:rPr>
          <w:rStyle w:val="Gl"/>
        </w:rPr>
        <w:t>- Tahsis Başvuru İşlemleri Aşağıda Belirtilmiştir: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1)   Tesislerin tahsisini isteyen gerçek ve tüzel kişiler, Yalova Üniversitesi Rektörlüğü, Daire Başkanlığına başvururlar.</w:t>
      </w:r>
    </w:p>
    <w:p w:rsidR="00243504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t>2)  </w:t>
      </w:r>
      <w:r w:rsidR="00243504" w:rsidRPr="00CA5558">
        <w:t>Başvurular eğitim ve öğretimi engellemeyecek şekilde, Daire Başkanlığı tarafından değerlendirilir.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3)    Aynı spor tesisi için aynı günde birden fazla talep olması halinde; söz konusu tesis, Üniversite içi faaliyetlere öncelikli olmak üzere, kamu kurum ve kuruluşlarına ve son olarak gerçek ve tüzel kişilere tahsis edilebilir.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4)    Tahsis bedelinin Strateji Geliştirme Daire Başkanlığının Sosyal Tesisler hesabına yatırıldığına dair belgenin ibrazından sonra kullanıcılara uygun çalışma saati verilir.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rPr>
          <w:rStyle w:val="Gl"/>
        </w:rPr>
        <w:t>Ücret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>
        <w:rPr>
          <w:rStyle w:val="Gl"/>
        </w:rPr>
        <w:t>MADDE 19</w:t>
      </w:r>
      <w:r w:rsidRPr="00CA5558">
        <w:rPr>
          <w:rStyle w:val="Gl"/>
        </w:rPr>
        <w:t>- Tesislerin Ücretlendirmesi Aşağıdaki Şartlarda Yapılır: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 xml:space="preserve">1)     Tesislerin kullanım ücretleri, her yıl Maliye Bakanlığı tarafından yayınlanan, “Kamu Sosyal Tesislerine İlişkin Tebliğ” esasları dikkate alınmak suretiyle,  </w:t>
      </w:r>
      <w:r>
        <w:t xml:space="preserve">Üniversite </w:t>
      </w:r>
      <w:r w:rsidRPr="00CA5558">
        <w:t>Yönetim Kurulu tarafından belirlenir.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 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</w:pPr>
      <w:r w:rsidRPr="00CA5558">
        <w:rPr>
          <w:rStyle w:val="Gl"/>
        </w:rPr>
        <w:t>BEŞİNCİ BÖLÜM</w:t>
      </w:r>
    </w:p>
    <w:p w:rsidR="00243504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center"/>
        <w:rPr>
          <w:rStyle w:val="Gl"/>
        </w:rPr>
      </w:pPr>
      <w:r w:rsidRPr="00CA5558">
        <w:rPr>
          <w:rStyle w:val="Gl"/>
        </w:rPr>
        <w:t>Yürürlük</w:t>
      </w:r>
      <w:r w:rsidR="00261CFC">
        <w:rPr>
          <w:rStyle w:val="Gl"/>
        </w:rPr>
        <w:t xml:space="preserve"> ve Yürütme</w:t>
      </w:r>
    </w:p>
    <w:p w:rsidR="00261CFC" w:rsidRDefault="00261CFC" w:rsidP="00261CFC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rPr>
          <w:rStyle w:val="Gl"/>
        </w:rPr>
      </w:pPr>
      <w:r>
        <w:rPr>
          <w:rStyle w:val="Gl"/>
        </w:rPr>
        <w:t>Yürürlük</w:t>
      </w:r>
    </w:p>
    <w:p w:rsidR="00261CFC" w:rsidRPr="00CA5558" w:rsidRDefault="00261CFC" w:rsidP="00261CFC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rPr>
          <w:rStyle w:val="Gl"/>
        </w:rPr>
        <w:t>MADDE- 2</w:t>
      </w:r>
      <w:r>
        <w:rPr>
          <w:rStyle w:val="Gl"/>
        </w:rPr>
        <w:t>0</w:t>
      </w:r>
    </w:p>
    <w:p w:rsidR="00243504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Bu Yönerge Senatoda kabul edildiği tarihte yürürlüğe girer.</w:t>
      </w:r>
      <w:r w:rsidR="00261CFC">
        <w:t xml:space="preserve"> Bu Yönergenin yürürlüğe girmesinden itibaren 10.03.2015 tarihli ve 91 sayılı Senato Kararı ile yürürlükte bulunan Spor Tesisleri İşletme Yönergesi yürürlükten kaldırılır.</w:t>
      </w:r>
    </w:p>
    <w:p w:rsidR="00261CFC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</w:p>
    <w:p w:rsidR="00243504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  <w:rPr>
          <w:rStyle w:val="Gl"/>
        </w:rPr>
      </w:pPr>
      <w:r w:rsidRPr="00CA5558">
        <w:rPr>
          <w:rStyle w:val="Gl"/>
        </w:rPr>
        <w:t>Yürütme</w:t>
      </w:r>
    </w:p>
    <w:p w:rsidR="00261CFC" w:rsidRPr="00CA5558" w:rsidRDefault="00261CFC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rPr>
          <w:rStyle w:val="Gl"/>
        </w:rPr>
        <w:t>MADDE- 2</w:t>
      </w:r>
      <w:r>
        <w:rPr>
          <w:rStyle w:val="Gl"/>
        </w:rPr>
        <w:t>1</w:t>
      </w:r>
    </w:p>
    <w:p w:rsidR="00243504" w:rsidRPr="00CA5558" w:rsidRDefault="00243504" w:rsidP="00243504">
      <w:pPr>
        <w:pStyle w:val="NormalWeb"/>
        <w:shd w:val="clear" w:color="auto" w:fill="FFFFFF"/>
        <w:spacing w:before="0" w:beforeAutospacing="0" w:after="0" w:afterAutospacing="0" w:line="310" w:lineRule="atLeast"/>
        <w:ind w:left="57" w:right="57"/>
        <w:jc w:val="both"/>
      </w:pPr>
      <w:r w:rsidRPr="00CA5558">
        <w:t>Bu Yönerge hükümlerini Yalova Üniversitesi Rektörü yürütür.</w:t>
      </w:r>
    </w:p>
    <w:p w:rsidR="00CB4CD4" w:rsidRDefault="00CB4CD4"/>
    <w:sectPr w:rsidR="00CB4CD4" w:rsidSect="00FD2707">
      <w:pgSz w:w="11906" w:h="16838"/>
      <w:pgMar w:top="28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3CE7"/>
    <w:multiLevelType w:val="hybridMultilevel"/>
    <w:tmpl w:val="E110BEF8"/>
    <w:lvl w:ilvl="0" w:tplc="BDBC6608">
      <w:start w:val="10"/>
      <w:numFmt w:val="decimal"/>
      <w:lvlText w:val="%1)"/>
      <w:lvlJc w:val="left"/>
      <w:pPr>
        <w:tabs>
          <w:tab w:val="num" w:pos="537"/>
        </w:tabs>
        <w:ind w:left="53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CA"/>
    <w:rsid w:val="00243504"/>
    <w:rsid w:val="00261CFC"/>
    <w:rsid w:val="00854ACA"/>
    <w:rsid w:val="00CB4CD4"/>
    <w:rsid w:val="00E60BC5"/>
    <w:rsid w:val="00FD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243504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243504"/>
    <w:rPr>
      <w:b/>
      <w:bCs/>
    </w:rPr>
  </w:style>
  <w:style w:type="character" w:customStyle="1" w:styleId="apple-converted-space">
    <w:name w:val="apple-converted-space"/>
    <w:basedOn w:val="VarsaylanParagrafYazTipi"/>
    <w:rsid w:val="00243504"/>
  </w:style>
  <w:style w:type="paragraph" w:customStyle="1" w:styleId="listeparagrafcxspilk">
    <w:name w:val="listeparagrafcxspilk"/>
    <w:basedOn w:val="Normal"/>
    <w:rsid w:val="00243504"/>
    <w:pPr>
      <w:spacing w:before="100" w:beforeAutospacing="1" w:after="100" w:afterAutospacing="1"/>
    </w:pPr>
  </w:style>
  <w:style w:type="paragraph" w:customStyle="1" w:styleId="listeparagrafcxsporta">
    <w:name w:val="listeparagrafcxsporta"/>
    <w:basedOn w:val="Normal"/>
    <w:rsid w:val="00243504"/>
    <w:pPr>
      <w:spacing w:before="100" w:beforeAutospacing="1" w:after="100" w:afterAutospacing="1"/>
    </w:pPr>
  </w:style>
  <w:style w:type="paragraph" w:customStyle="1" w:styleId="listeparagrafcxspson">
    <w:name w:val="listeparagrafcxspson"/>
    <w:basedOn w:val="Normal"/>
    <w:rsid w:val="002435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243504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243504"/>
    <w:rPr>
      <w:b/>
      <w:bCs/>
    </w:rPr>
  </w:style>
  <w:style w:type="character" w:customStyle="1" w:styleId="apple-converted-space">
    <w:name w:val="apple-converted-space"/>
    <w:basedOn w:val="VarsaylanParagrafYazTipi"/>
    <w:rsid w:val="00243504"/>
  </w:style>
  <w:style w:type="paragraph" w:customStyle="1" w:styleId="listeparagrafcxspilk">
    <w:name w:val="listeparagrafcxspilk"/>
    <w:basedOn w:val="Normal"/>
    <w:rsid w:val="00243504"/>
    <w:pPr>
      <w:spacing w:before="100" w:beforeAutospacing="1" w:after="100" w:afterAutospacing="1"/>
    </w:pPr>
  </w:style>
  <w:style w:type="paragraph" w:customStyle="1" w:styleId="listeparagrafcxsporta">
    <w:name w:val="listeparagrafcxsporta"/>
    <w:basedOn w:val="Normal"/>
    <w:rsid w:val="00243504"/>
    <w:pPr>
      <w:spacing w:before="100" w:beforeAutospacing="1" w:after="100" w:afterAutospacing="1"/>
    </w:pPr>
  </w:style>
  <w:style w:type="paragraph" w:customStyle="1" w:styleId="listeparagrafcxspson">
    <w:name w:val="listeparagrafcxspson"/>
    <w:basedOn w:val="Normal"/>
    <w:rsid w:val="002435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1694</Words>
  <Characters>9656</Characters>
  <Application>Microsoft Office Word</Application>
  <DocSecurity>0</DocSecurity>
  <Lines>80</Lines>
  <Paragraphs>22</Paragraphs>
  <ScaleCrop>false</ScaleCrop>
  <Company/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</dc:creator>
  <cp:keywords/>
  <dc:description/>
  <cp:lastModifiedBy>muaviye topal</cp:lastModifiedBy>
  <cp:revision>5</cp:revision>
  <cp:lastPrinted>2015-12-14T13:02:00Z</cp:lastPrinted>
  <dcterms:created xsi:type="dcterms:W3CDTF">2015-12-03T13:36:00Z</dcterms:created>
  <dcterms:modified xsi:type="dcterms:W3CDTF">2015-12-14T13:03:00Z</dcterms:modified>
</cp:coreProperties>
</file>